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F" w:rsidRPr="00CD5C24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5C24">
        <w:rPr>
          <w:rFonts w:ascii="Times New Roman" w:hAnsi="Times New Roman"/>
          <w:sz w:val="28"/>
          <w:szCs w:val="28"/>
        </w:rPr>
        <w:t>Федеральное агентство по образованию</w:t>
      </w:r>
    </w:p>
    <w:p w:rsidR="00966A3F" w:rsidRPr="00CD5C24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5C24">
        <w:rPr>
          <w:rFonts w:ascii="Times New Roman" w:hAnsi="Times New Roman"/>
          <w:sz w:val="28"/>
          <w:szCs w:val="28"/>
        </w:rPr>
        <w:t>ТОМСКИ</w:t>
      </w:r>
      <w:r>
        <w:rPr>
          <w:rFonts w:ascii="Times New Roman" w:hAnsi="Times New Roman"/>
          <w:sz w:val="28"/>
          <w:szCs w:val="28"/>
        </w:rPr>
        <w:t>Й ГОСУДАРСТВЕННЫЙ УНИВЕРСИТЕТ (</w:t>
      </w:r>
      <w:r w:rsidRPr="00CD5C24">
        <w:rPr>
          <w:rFonts w:ascii="Times New Roman" w:hAnsi="Times New Roman"/>
          <w:sz w:val="28"/>
          <w:szCs w:val="28"/>
        </w:rPr>
        <w:t>ТГУ)</w:t>
      </w:r>
    </w:p>
    <w:p w:rsidR="00966A3F" w:rsidRDefault="00966A3F" w:rsidP="00945F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Геолого-географический факультет</w:t>
      </w:r>
    </w:p>
    <w:p w:rsidR="00966A3F" w:rsidRPr="00E324DC" w:rsidRDefault="00966A3F" w:rsidP="00945F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краеведения и туризма</w:t>
      </w:r>
    </w:p>
    <w:p w:rsidR="00966A3F" w:rsidRDefault="00966A3F" w:rsidP="00945F73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Волго-Вятский экономический район</w:t>
      </w: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Pr="00BA0432" w:rsidRDefault="00966A3F" w:rsidP="00945F7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BA0432">
        <w:rPr>
          <w:rFonts w:ascii="Times New Roman" w:hAnsi="Times New Roman"/>
          <w:b/>
          <w:sz w:val="28"/>
          <w:szCs w:val="28"/>
        </w:rPr>
        <w:t xml:space="preserve">Выполнили:     </w:t>
      </w:r>
    </w:p>
    <w:p w:rsidR="00966A3F" w:rsidRDefault="00966A3F" w:rsidP="00945F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266гр.</w:t>
      </w:r>
    </w:p>
    <w:p w:rsidR="00966A3F" w:rsidRDefault="00966A3F" w:rsidP="00945F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Пастухова Я.И</w:t>
      </w:r>
    </w:p>
    <w:p w:rsidR="00966A3F" w:rsidRDefault="00966A3F" w:rsidP="00945F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Тюркина Д.И</w:t>
      </w:r>
    </w:p>
    <w:p w:rsidR="00966A3F" w:rsidRDefault="00966A3F" w:rsidP="00945F7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Pr="00E324DC" w:rsidRDefault="00966A3F" w:rsidP="00945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6A3F" w:rsidRPr="00BA0432" w:rsidRDefault="00966A3F" w:rsidP="00945F73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Томск 2010</w:t>
      </w:r>
    </w:p>
    <w:p w:rsidR="00966A3F" w:rsidRPr="00EA73E1" w:rsidRDefault="00966A3F" w:rsidP="00945F73">
      <w:pPr>
        <w:spacing w:after="0" w:line="48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73E1">
        <w:rPr>
          <w:rFonts w:ascii="Times New Roman" w:hAnsi="Times New Roman"/>
          <w:b/>
          <w:sz w:val="28"/>
          <w:szCs w:val="28"/>
        </w:rPr>
        <w:t>Экономико-географическое положение</w:t>
      </w:r>
    </w:p>
    <w:p w:rsidR="00966A3F" w:rsidRPr="007D1C03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C03">
        <w:rPr>
          <w:rFonts w:ascii="Times New Roman" w:hAnsi="Times New Roman"/>
          <w:sz w:val="24"/>
          <w:szCs w:val="24"/>
          <w:lang w:val="en-US"/>
        </w:rPr>
        <w:t>S</w:t>
      </w:r>
      <w:r w:rsidRPr="007D1C03">
        <w:rPr>
          <w:rFonts w:ascii="Times New Roman" w:hAnsi="Times New Roman"/>
          <w:sz w:val="24"/>
          <w:szCs w:val="24"/>
        </w:rPr>
        <w:t>=265, 4 тыс. км</w:t>
      </w:r>
      <w:r w:rsidRPr="007D1C0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D1C03">
        <w:rPr>
          <w:rFonts w:ascii="Times New Roman" w:hAnsi="Times New Roman"/>
          <w:sz w:val="24"/>
          <w:szCs w:val="24"/>
        </w:rPr>
        <w:t xml:space="preserve"> или 1,5% территории России.</w:t>
      </w:r>
    </w:p>
    <w:p w:rsidR="00966A3F" w:rsidRPr="007D1C03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C03">
        <w:rPr>
          <w:rFonts w:ascii="Times New Roman" w:hAnsi="Times New Roman"/>
          <w:sz w:val="24"/>
          <w:szCs w:val="24"/>
        </w:rPr>
        <w:t>Волго-Вятский экономический район расположен в центральной части европейской территории России, в бассейнах рек Волги и Вятки.</w:t>
      </w:r>
      <w:r w:rsidRPr="007D1C03">
        <w:rPr>
          <w:sz w:val="24"/>
          <w:szCs w:val="24"/>
        </w:rPr>
        <w:t xml:space="preserve"> </w:t>
      </w:r>
      <w:r w:rsidRPr="007D1C03">
        <w:rPr>
          <w:rFonts w:ascii="Times New Roman" w:hAnsi="Times New Roman"/>
          <w:sz w:val="24"/>
          <w:szCs w:val="24"/>
        </w:rPr>
        <w:t xml:space="preserve">Район с юго-запада на северо-восток вытянулся почти на </w:t>
      </w:r>
      <w:smartTag w:uri="urn:schemas-microsoft-com:office:smarttags" w:element="metricconverter">
        <w:smartTagPr>
          <w:attr w:name="ProductID" w:val="1000 км"/>
        </w:smartTagPr>
        <w:r w:rsidRPr="007D1C03">
          <w:rPr>
            <w:rFonts w:ascii="Times New Roman" w:hAnsi="Times New Roman"/>
            <w:sz w:val="24"/>
            <w:szCs w:val="24"/>
          </w:rPr>
          <w:t>1000 км</w:t>
        </w:r>
      </w:smartTag>
      <w:r w:rsidRPr="007D1C03">
        <w:rPr>
          <w:rFonts w:ascii="Times New Roman" w:hAnsi="Times New Roman"/>
          <w:sz w:val="24"/>
          <w:szCs w:val="24"/>
        </w:rPr>
        <w:t>. Граничит: на востоке с Уральским эк.р. на юго-востоке с Поволжским эк.р. на западе с Центральным эк.р. и на севере с Северным эк. районом.</w:t>
      </w:r>
    </w:p>
    <w:p w:rsidR="00966A3F" w:rsidRPr="007D1C03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C03">
        <w:rPr>
          <w:rFonts w:ascii="Times New Roman" w:hAnsi="Times New Roman"/>
          <w:sz w:val="24"/>
          <w:szCs w:val="24"/>
        </w:rPr>
        <w:t>В состав района входят: Республика Марий Эл, Республика Мордовия, Чувашская Республика, Кировская и Нижегородская области.</w:t>
      </w:r>
    </w:p>
    <w:p w:rsidR="00966A3F" w:rsidRDefault="00966A3F" w:rsidP="00945F73">
      <w:pPr>
        <w:keepNext/>
        <w:spacing w:line="360" w:lineRule="auto"/>
        <w:ind w:firstLine="540"/>
        <w:jc w:val="both"/>
      </w:pPr>
      <w:r w:rsidRPr="00541AB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Volga-vyatka_economic_region.png" style="width:243.75pt;height:2in;visibility:visible">
            <v:imagedata r:id="rId6" o:title=""/>
          </v:shape>
        </w:pict>
      </w:r>
    </w:p>
    <w:p w:rsidR="00966A3F" w:rsidRDefault="00966A3F" w:rsidP="00945F73">
      <w:pPr>
        <w:pStyle w:val="Caption"/>
        <w:spacing w:line="360" w:lineRule="auto"/>
        <w:ind w:firstLine="540"/>
        <w:jc w:val="both"/>
      </w:pPr>
      <w:r>
        <w:t xml:space="preserve">Волго-Вятский район на карте РФ </w:t>
      </w:r>
    </w:p>
    <w:p w:rsidR="00966A3F" w:rsidRPr="007D1C03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это индустриально-аграрный район. В нем представлены трудоемкие и наукоемкие отрасли машиностроения, обеспеченные квалифицированными кадрами, материалоемкие отрасли лесной промышленности. В</w:t>
      </w:r>
      <w:r w:rsidRPr="007D1C03">
        <w:rPr>
          <w:rFonts w:ascii="Times New Roman" w:hAnsi="Times New Roman"/>
          <w:sz w:val="24"/>
          <w:szCs w:val="24"/>
        </w:rPr>
        <w:t>ажное з</w:t>
      </w:r>
      <w:r>
        <w:rPr>
          <w:rFonts w:ascii="Times New Roman" w:hAnsi="Times New Roman"/>
          <w:sz w:val="24"/>
          <w:szCs w:val="24"/>
        </w:rPr>
        <w:t>начение имеет обеспеченность района</w:t>
      </w:r>
      <w:r w:rsidRPr="007D1C03">
        <w:rPr>
          <w:rFonts w:ascii="Times New Roman" w:hAnsi="Times New Roman"/>
          <w:sz w:val="24"/>
          <w:szCs w:val="24"/>
        </w:rPr>
        <w:t xml:space="preserve"> минерально-сырьевыми ресурсами. </w:t>
      </w:r>
      <w:r>
        <w:rPr>
          <w:rFonts w:ascii="Times New Roman" w:hAnsi="Times New Roman"/>
          <w:sz w:val="24"/>
          <w:szCs w:val="24"/>
        </w:rPr>
        <w:t>П</w:t>
      </w:r>
      <w:r w:rsidRPr="007D1C03">
        <w:rPr>
          <w:rFonts w:ascii="Times New Roman" w:hAnsi="Times New Roman"/>
          <w:sz w:val="24"/>
          <w:szCs w:val="24"/>
        </w:rPr>
        <w:t>ромышленное зн</w:t>
      </w:r>
      <w:r>
        <w:rPr>
          <w:rFonts w:ascii="Times New Roman" w:hAnsi="Times New Roman"/>
          <w:sz w:val="24"/>
          <w:szCs w:val="24"/>
        </w:rPr>
        <w:t>ачение имеют ресурсы фосфоритов.</w:t>
      </w:r>
    </w:p>
    <w:p w:rsidR="00966A3F" w:rsidRPr="007D1C03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C03">
        <w:rPr>
          <w:rFonts w:ascii="Times New Roman" w:hAnsi="Times New Roman"/>
          <w:sz w:val="24"/>
          <w:szCs w:val="24"/>
        </w:rPr>
        <w:t>Известен Волго-Вятский район и залежами торфа. Из топливных ресурсов район располагает также запасами горючих сланцев, разработка которых в настоящее время не ведется.</w:t>
      </w:r>
    </w:p>
    <w:p w:rsidR="00966A3F" w:rsidRPr="007D1C03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C03">
        <w:rPr>
          <w:rFonts w:ascii="Times New Roman" w:hAnsi="Times New Roman"/>
          <w:sz w:val="24"/>
          <w:szCs w:val="24"/>
        </w:rPr>
        <w:t>Территория района признана высокоперспективной по запасам нефти, газа и кимберлита.</w:t>
      </w:r>
    </w:p>
    <w:p w:rsidR="00966A3F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C03">
        <w:rPr>
          <w:rFonts w:ascii="Times New Roman" w:hAnsi="Times New Roman"/>
          <w:sz w:val="24"/>
          <w:szCs w:val="24"/>
        </w:rPr>
        <w:t>Район имеет достаточно крупные ресурсы сырья для производства строительных материалов: гипс, глины, доломиты, цементное сырье, стекольные пески, строительный камень. К важнейшим природным богатствам района относят лесные ресурсы</w:t>
      </w:r>
      <w:r>
        <w:rPr>
          <w:rFonts w:ascii="Times New Roman" w:hAnsi="Times New Roman"/>
          <w:sz w:val="24"/>
          <w:szCs w:val="24"/>
        </w:rPr>
        <w:t>.</w:t>
      </w:r>
      <w:r w:rsidRPr="007D1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7D1C03">
        <w:rPr>
          <w:rFonts w:ascii="Times New Roman" w:hAnsi="Times New Roman"/>
          <w:sz w:val="24"/>
          <w:szCs w:val="24"/>
        </w:rPr>
        <w:t>Волго-Вятский экономический район выделяется среди европейских экономических районов обеспеченностью водными ресурсами.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C03">
        <w:rPr>
          <w:rFonts w:ascii="Times New Roman" w:hAnsi="Times New Roman"/>
          <w:sz w:val="24"/>
          <w:szCs w:val="24"/>
        </w:rPr>
        <w:t>Главным источником является Волга с ее притоками. Немаловажное значение имеют запасы подземных вод, которыми богат район.</w:t>
      </w:r>
    </w:p>
    <w:p w:rsidR="00966A3F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хозяйство здесь типичное для Нечерноземья. Для него характерна многоотраслевая структура при относительно большой доле молочно-мясного животноводства. Издавна этот край знаменит кустарными промыслами – хохломской росписью по дереву, металлическими изделиями Павлова и др. </w:t>
      </w:r>
    </w:p>
    <w:p w:rsidR="00966A3F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12BA">
        <w:rPr>
          <w:rFonts w:ascii="Times New Roman" w:hAnsi="Times New Roman"/>
          <w:sz w:val="24"/>
          <w:szCs w:val="24"/>
        </w:rPr>
        <w:t>Численность населения региона составляет 8,4 млн. чел., или 5,7% численности населения Российской Федерации. Средняя плотность населения 31,7 чел. на 1 км</w:t>
      </w:r>
      <w:r w:rsidRPr="00BC12BA">
        <w:rPr>
          <w:rFonts w:ascii="Times New Roman" w:hAnsi="Times New Roman"/>
          <w:sz w:val="24"/>
          <w:szCs w:val="24"/>
          <w:vertAlign w:val="superscript"/>
        </w:rPr>
        <w:t>2</w:t>
      </w:r>
      <w:r w:rsidRPr="00BC12BA">
        <w:rPr>
          <w:rFonts w:ascii="Times New Roman" w:hAnsi="Times New Roman"/>
          <w:sz w:val="24"/>
          <w:szCs w:val="24"/>
        </w:rPr>
        <w:t xml:space="preserve"> , но территория заселена неравномерно: </w:t>
      </w:r>
      <w:r>
        <w:rPr>
          <w:rFonts w:ascii="Times New Roman" w:hAnsi="Times New Roman"/>
          <w:sz w:val="24"/>
          <w:szCs w:val="24"/>
        </w:rPr>
        <w:t xml:space="preserve">Правобережье почти в 3 раза плотнее, чем Заволжье. </w:t>
      </w:r>
      <w:r w:rsidRPr="00BC12BA">
        <w:rPr>
          <w:rFonts w:ascii="Times New Roman" w:hAnsi="Times New Roman"/>
          <w:sz w:val="24"/>
          <w:szCs w:val="24"/>
        </w:rPr>
        <w:t>Индустриализация региона и высокий отток населения из сельской местности способствовали урбанизации населения.</w:t>
      </w:r>
    </w:p>
    <w:p w:rsidR="00966A3F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Эколого-географическое положение не очень благоприятное, так как на территории района развивается химические, машиностроительные, лесопромышленный и др. комплексы которые загрязняют воздух и воду. </w:t>
      </w:r>
    </w:p>
    <w:p w:rsidR="00966A3F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F6C">
        <w:rPr>
          <w:rFonts w:ascii="Times New Roman" w:hAnsi="Times New Roman"/>
          <w:sz w:val="24"/>
          <w:szCs w:val="24"/>
        </w:rPr>
        <w:t>Волго-Вятский регион располагает всеми видами транспорта — железнодорожным, речным, автомобильным, трубопроводным, воздушным. Бедность Волго-Вятского региона минерально-сырьевыми и топливными ресурсами определяет особенности транспортно-экономических связей. В структуре грузоперевозок значительный удельный вес занимают топливо, особенно уголь, а также черные металлы и сырье для химической промышленности. Географическое положение Волго-Вятского района на Волжской магистрали с ее разветвленными судоходными притоками (Ока, Вятка и др.) создает благоприятные условия для развития речного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:rsidR="00966A3F" w:rsidRPr="00A57F6C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F6C">
        <w:rPr>
          <w:rFonts w:ascii="Times New Roman" w:hAnsi="Times New Roman"/>
          <w:sz w:val="24"/>
          <w:szCs w:val="24"/>
        </w:rPr>
        <w:t>Удобное географическое положение, устойчивые транспортные связи, наличие строительных площадок, пригодных для размещения новых промышленных объектов, высококвалифицированных кадров, создают благоприятные предпосылки для наращивания экономического потенциала региона.</w:t>
      </w:r>
    </w:p>
    <w:p w:rsidR="00966A3F" w:rsidRPr="00A57F6C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A3F" w:rsidRPr="00BC12BA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Pr="00423574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A73E1">
        <w:rPr>
          <w:rFonts w:ascii="Times New Roman" w:hAnsi="Times New Roman"/>
          <w:b/>
          <w:sz w:val="28"/>
          <w:szCs w:val="28"/>
        </w:rPr>
        <w:t>риродные условия и ресурсы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Рельеф территории района представлен холмисто-увалистой равниной с ярко выраженными ледниковыми формами, территория расчленена многочисленными речками в заволжской части, а на юге балками и оврагами. Сложный рельеф затрудняет развитие сельского хозяйства и строительства.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Климат района — континентальный. Континентальность нарастает с юго-запада на северо-восток. Средняя температура января колеблется от -11°С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74">
        <w:rPr>
          <w:rFonts w:ascii="Times New Roman" w:hAnsi="Times New Roman"/>
          <w:sz w:val="24"/>
          <w:szCs w:val="24"/>
        </w:rPr>
        <w:t xml:space="preserve">-16°С, а июля — от 17°С до 19,5°С. Годовое количество осадков убывает с запада на восток с </w:t>
      </w:r>
      <w:smartTag w:uri="urn:schemas-microsoft-com:office:smarttags" w:element="metricconverter">
        <w:smartTagPr>
          <w:attr w:name="ProductID" w:val="600 мм"/>
        </w:smartTagPr>
        <w:r w:rsidRPr="00423574">
          <w:rPr>
            <w:rFonts w:ascii="Times New Roman" w:hAnsi="Times New Roman"/>
            <w:sz w:val="24"/>
            <w:szCs w:val="24"/>
          </w:rPr>
          <w:t>600 мм</w:t>
        </w:r>
      </w:smartTag>
      <w:r w:rsidRPr="00423574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50 мм"/>
        </w:smartTagPr>
        <w:r w:rsidRPr="00423574">
          <w:rPr>
            <w:rFonts w:ascii="Times New Roman" w:hAnsi="Times New Roman"/>
            <w:sz w:val="24"/>
            <w:szCs w:val="24"/>
          </w:rPr>
          <w:t>350 мм</w:t>
        </w:r>
      </w:smartTag>
      <w:r w:rsidRPr="00423574">
        <w:rPr>
          <w:rFonts w:ascii="Times New Roman" w:hAnsi="Times New Roman"/>
          <w:sz w:val="24"/>
          <w:szCs w:val="24"/>
        </w:rPr>
        <w:t xml:space="preserve"> в год. Продолжительность безморозного периода от 190 до 140 дней. Южная часть района подвержена влиянию засухи, а северная избыточно увлажнена и заболочена.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Почвы преимущественно подзолистые, а в заболоченных районах представлены торфяниками, поэтому требуют внесения органических и минеральных удобрений и проведения мелиоративных работ. В поймах рек почвы плодородные аллювиальные, занятые разнотравными лугами, которые служат кормовой базой для развития животноводства. Южнее Волги преобладают плодородные серые лесные почвы и деградированные выщелоченные черноземы.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 xml:space="preserve">Район с юго-запада на северо-восток вытянулся почти на </w:t>
      </w:r>
      <w:smartTag w:uri="urn:schemas-microsoft-com:office:smarttags" w:element="metricconverter">
        <w:smartTagPr>
          <w:attr w:name="ProductID" w:val="1000 км"/>
        </w:smartTagPr>
        <w:r w:rsidRPr="00423574">
          <w:rPr>
            <w:rFonts w:ascii="Times New Roman" w:hAnsi="Times New Roman"/>
            <w:sz w:val="24"/>
            <w:szCs w:val="24"/>
          </w:rPr>
          <w:t>1000 км</w:t>
        </w:r>
      </w:smartTag>
      <w:r w:rsidRPr="00423574">
        <w:rPr>
          <w:rFonts w:ascii="Times New Roman" w:hAnsi="Times New Roman"/>
          <w:sz w:val="24"/>
          <w:szCs w:val="24"/>
        </w:rPr>
        <w:t xml:space="preserve"> и находится в различных природных зонах. Большая часть его территории лежит в пределах лесной зоны, а юг — в лесостепной. Леса покрывают почти половину площади р</w:t>
      </w:r>
      <w:r>
        <w:rPr>
          <w:rFonts w:ascii="Times New Roman" w:hAnsi="Times New Roman"/>
          <w:sz w:val="24"/>
          <w:szCs w:val="24"/>
        </w:rPr>
        <w:t xml:space="preserve">айона. 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Среди многообразия факторов, влияющих на экономическое развитие региона, немаловажное значение имеет обеспеченность его минерально</w:t>
      </w:r>
      <w:r>
        <w:rPr>
          <w:rFonts w:ascii="Times New Roman" w:hAnsi="Times New Roman"/>
          <w:sz w:val="24"/>
          <w:szCs w:val="24"/>
        </w:rPr>
        <w:t>-сырьевыми</w:t>
      </w:r>
      <w:r w:rsidRPr="00423574">
        <w:rPr>
          <w:rFonts w:ascii="Times New Roman" w:hAnsi="Times New Roman"/>
          <w:sz w:val="24"/>
          <w:szCs w:val="24"/>
        </w:rPr>
        <w:t xml:space="preserve"> ресурсами. По запасам полезных ископаемых и их многообразию Волго-Вятский экономический район значительно уступает большинству экономических районов России. Среди полезных ископаемых промышленное значение имеют ресурсы фосфоритов Вятско-Камского месторождения Кировской области.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 xml:space="preserve">Балансовые запасы их превышают 2 млрд. т, что составляет более 20% общероссийских запасов. Около 60% запасов фосфоритов относится к числу лучших. Неглубокое залегание пластов (от 3 до </w:t>
      </w:r>
      <w:smartTag w:uri="urn:schemas-microsoft-com:office:smarttags" w:element="metricconverter">
        <w:smartTagPr>
          <w:attr w:name="ProductID" w:val="30 м"/>
        </w:smartTagPr>
        <w:r w:rsidRPr="00423574">
          <w:rPr>
            <w:rFonts w:ascii="Times New Roman" w:hAnsi="Times New Roman"/>
            <w:sz w:val="24"/>
            <w:szCs w:val="24"/>
          </w:rPr>
          <w:t>30 м</w:t>
        </w:r>
      </w:smartTag>
      <w:r w:rsidRPr="00423574">
        <w:rPr>
          <w:rFonts w:ascii="Times New Roman" w:hAnsi="Times New Roman"/>
          <w:sz w:val="24"/>
          <w:szCs w:val="24"/>
        </w:rPr>
        <w:t>) позволяет вести разработку сырья открытым способом с низкой себестоимостью добычи. Однако поскольку рудник расположен в самой холодной, суровой и многоснежной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74">
        <w:rPr>
          <w:rFonts w:ascii="Times New Roman" w:hAnsi="Times New Roman"/>
          <w:sz w:val="24"/>
          <w:szCs w:val="24"/>
        </w:rPr>
        <w:t>Кировской области, добыча руд носит сезонный характер.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Известен Волго-Вятский район и залежами торфа. Геологические запасы его оцениваются почти в 2,0 мл</w:t>
      </w:r>
      <w:r>
        <w:rPr>
          <w:rFonts w:ascii="Times New Roman" w:hAnsi="Times New Roman"/>
          <w:sz w:val="24"/>
          <w:szCs w:val="24"/>
        </w:rPr>
        <w:t xml:space="preserve">рд. (1,3% всех запасов России). </w:t>
      </w:r>
      <w:r w:rsidRPr="00423574">
        <w:rPr>
          <w:rFonts w:ascii="Times New Roman" w:hAnsi="Times New Roman"/>
          <w:sz w:val="24"/>
          <w:szCs w:val="24"/>
        </w:rPr>
        <w:t>Более половины всех запасов составляет торф с повышенной теплотворной способностью, использующийся в качестве топлива.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74">
        <w:rPr>
          <w:rFonts w:ascii="Times New Roman" w:hAnsi="Times New Roman"/>
          <w:sz w:val="24"/>
          <w:szCs w:val="24"/>
        </w:rPr>
        <w:t>Широкое применение находит торф в сельском хозяйстве. Большая часть запасов торфа приходится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74">
        <w:rPr>
          <w:rFonts w:ascii="Times New Roman" w:hAnsi="Times New Roman"/>
          <w:sz w:val="24"/>
          <w:szCs w:val="24"/>
        </w:rPr>
        <w:t>Кировскую область. Его запасы имеются также в Нижегородской области и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Республике Марий Эл. Из топливных ресурсов район располагает также запасами горючих сланцев, разработка которых в настоящее время не ведется.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Территория района признана высокоперспективной по запасам нефти, газа и кимберлита.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Район имеет достаточно крупные ресурсы сырья для производства строительных материалов: гипс, глины, доломиты, цементное сырье, стекольные пески, строительный камень. На долю Волго-Вятского района приходится свыше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74">
        <w:rPr>
          <w:rFonts w:ascii="Times New Roman" w:hAnsi="Times New Roman"/>
          <w:sz w:val="24"/>
          <w:szCs w:val="24"/>
        </w:rPr>
        <w:t xml:space="preserve">9% запасов гипса России. 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Важное значение для развития промышленности строительных материалов имеют значительные ресурсы цементного сырья. Запасы их сконцентрированы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74">
        <w:rPr>
          <w:rFonts w:ascii="Times New Roman" w:hAnsi="Times New Roman"/>
          <w:sz w:val="24"/>
          <w:szCs w:val="24"/>
        </w:rPr>
        <w:t>Мордовии и Кировской области. Среди месторождений большими промышленными запасами мергельно-меловых пород выделяется Алексеевское (Республика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Мордовия).</w:t>
      </w:r>
      <w:r w:rsidRPr="00423574">
        <w:rPr>
          <w:rFonts w:ascii="Times New Roman" w:hAnsi="Times New Roman"/>
          <w:sz w:val="24"/>
          <w:szCs w:val="24"/>
        </w:rPr>
        <w:t xml:space="preserve"> К важнейшим природным богатствам района относят лесные ресурсы с запасами древесины 1,3 млрд. м3, что составляет около 2% всех запасов древесины Российской Федерации. Лес покрывает почти половину территории</w:t>
      </w:r>
    </w:p>
    <w:p w:rsidR="00966A3F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Волго-Вятского экономического района. 80% покрытой лесом площади занимает эксплуатационный лес, 4/5 запасов древесины приходится на Кировскую область и север Нижегородской. В видовом составе лесов преобладают хвойные породы: ель, сосна, пихта; из мелколиственных — береза, осина, ива; на юге района представлены липа и дуб. В процессе длительной эксплуатации лесосырьевые ресурсы района, особенно хвойных пород, значительно истощены и вывозка древесины из района сокращается. Важным резервом являются лиственные породы деревьев, пока еще слабо разрабатываемые в районе. Поэтому одними из главных задач являются рационализация эксплуатации лесных богатств и развитие глубокой переработки древесины.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Волго-Вятский экономический район выделяется среди европейских экономических районов обеспеченностью водными ресурсами.</w:t>
      </w:r>
    </w:p>
    <w:p w:rsidR="00966A3F" w:rsidRPr="00423574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574">
        <w:rPr>
          <w:rFonts w:ascii="Times New Roman" w:hAnsi="Times New Roman"/>
          <w:sz w:val="24"/>
          <w:szCs w:val="24"/>
        </w:rPr>
        <w:t>Поверхностных водных источников достаточно для удовлетворения потребности хозяйства и населения. Главным источником является Волга с ее притоками. Немаловажное значение имеют запасы подземных вод, которыми богат район. Несмотря на высокую обеспеченность водными ресурсами в целом по району, условия водоснабжения в нем существенно отличаются даже в пределах небольшой территории. Недостаток воды ощущается в пунктах, расположенных в верховьях малых рек или на водоразделах. В последнее время возрастание водного дефицита обусловливается не только ограниченностью запасов поверхностных вод, но и их загрязнением, а также загрязнением подземных вод промышленными стоками и неочищенными стоками сельскохозяйственных объектов.</w:t>
      </w: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Pr="00EA73E1" w:rsidRDefault="00966A3F" w:rsidP="00945F73">
      <w:pPr>
        <w:spacing w:after="0" w:line="48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73E1">
        <w:rPr>
          <w:rFonts w:ascii="Times New Roman" w:hAnsi="Times New Roman"/>
          <w:b/>
          <w:sz w:val="28"/>
          <w:szCs w:val="28"/>
        </w:rPr>
        <w:t>Население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>Численность населения региона составляет 8,4 млн. чел., или 5,7% численности населения Российской Федерации. За период экономических реформ численность населения региона сократилась на 36 тыс. чел., что объясняется отрицательными показателями естественного прироста и миграционными потоками в другие регионы страны. Средняя плотно</w:t>
      </w:r>
      <w:r>
        <w:rPr>
          <w:rFonts w:ascii="Times New Roman" w:hAnsi="Times New Roman"/>
          <w:sz w:val="24"/>
          <w:szCs w:val="24"/>
        </w:rPr>
        <w:t>сть населения 31,7 чел. на 1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EA73E1">
        <w:rPr>
          <w:rFonts w:ascii="Times New Roman" w:hAnsi="Times New Roman"/>
          <w:sz w:val="24"/>
          <w:szCs w:val="24"/>
        </w:rPr>
        <w:t xml:space="preserve">, что почти в 4 раза превышает среднюю заселенность России. Однако территория заселена неравномерно. Так, плотность населения Чувашской Республики составляет </w:t>
      </w:r>
      <w:r>
        <w:rPr>
          <w:rFonts w:ascii="Times New Roman" w:hAnsi="Times New Roman"/>
          <w:sz w:val="24"/>
          <w:szCs w:val="24"/>
        </w:rPr>
        <w:t>74,4 чел. на 1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EA73E1">
        <w:rPr>
          <w:rFonts w:ascii="Times New Roman" w:hAnsi="Times New Roman"/>
          <w:sz w:val="24"/>
          <w:szCs w:val="24"/>
        </w:rPr>
        <w:t>, а в Кировс</w:t>
      </w:r>
      <w:r>
        <w:rPr>
          <w:rFonts w:ascii="Times New Roman" w:hAnsi="Times New Roman"/>
          <w:sz w:val="24"/>
          <w:szCs w:val="24"/>
        </w:rPr>
        <w:t>кой области — 13,5 чел. на 1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EA73E1">
        <w:rPr>
          <w:rFonts w:ascii="Times New Roman" w:hAnsi="Times New Roman"/>
          <w:sz w:val="24"/>
          <w:szCs w:val="24"/>
        </w:rPr>
        <w:t>.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 xml:space="preserve">Индустриализация региона и высокий отток населения из сельской местности способствовали урбанизации населения. 70,1%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3E1">
        <w:rPr>
          <w:rFonts w:ascii="Times New Roman" w:hAnsi="Times New Roman"/>
          <w:sz w:val="24"/>
          <w:szCs w:val="24"/>
        </w:rPr>
        <w:t>населения региона проживает в городах. Наиболее высокий уровень городского населения в Нижегородской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3E1">
        <w:rPr>
          <w:rFonts w:ascii="Times New Roman" w:hAnsi="Times New Roman"/>
          <w:sz w:val="24"/>
          <w:szCs w:val="24"/>
        </w:rPr>
        <w:t>(77,9%) и Кировской (70,4%) областях. Менее урбанизированы республики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>Мордовия, Марий Эл, Чувашская; в них на долю городского населения приходится 58,</w:t>
      </w:r>
      <w:r>
        <w:rPr>
          <w:rFonts w:ascii="Times New Roman" w:hAnsi="Times New Roman"/>
          <w:sz w:val="24"/>
          <w:szCs w:val="24"/>
        </w:rPr>
        <w:t>3; 62,6 и 60,6% соответственно.</w:t>
      </w:r>
      <w:r w:rsidRPr="00EA73E1">
        <w:rPr>
          <w:rFonts w:ascii="Times New Roman" w:hAnsi="Times New Roman"/>
          <w:sz w:val="24"/>
          <w:szCs w:val="24"/>
        </w:rPr>
        <w:t xml:space="preserve"> Основная часть городского населения проживает в 8 городах региона. Крупнейшую городскую агломерацию страны представляет Нижегородская, включающая Нижний Новгород и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3E1">
        <w:rPr>
          <w:rFonts w:ascii="Times New Roman" w:hAnsi="Times New Roman"/>
          <w:sz w:val="24"/>
          <w:szCs w:val="24"/>
        </w:rPr>
        <w:t>- спутники, прилегающие к нему: Дзержинск, Бор, Кстово и другие, а также тяготеющие к нему поселки городского типа. Тенденция концентрации населения в немногочисленных точках региона при обезлюдении основной территории получила здесь широкое распространение. Воспроизводство населения в регионе в последние годы осуществлялось замедленными темпами. Многие показатели демографической ситуации (половозрастной состав, брачность, рождаемость, смертность, естественный прирост) свидетельствуют об отрицательных тенденциях в развитии демографических процессов. Отток населения из сельской местности, особенно молодежи, крайне осложнил демографическую ситуацию на селе. Показатели естественной убыли на 1,1%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EA73E1">
        <w:rPr>
          <w:rFonts w:ascii="Times New Roman" w:hAnsi="Times New Roman"/>
          <w:sz w:val="24"/>
          <w:szCs w:val="24"/>
        </w:rPr>
        <w:t xml:space="preserve"> пункта превышают средние по стране и составля</w:t>
      </w:r>
      <w:r>
        <w:rPr>
          <w:rFonts w:ascii="Times New Roman" w:hAnsi="Times New Roman"/>
          <w:sz w:val="24"/>
          <w:szCs w:val="24"/>
        </w:rPr>
        <w:t>ют —6,4%о в районе против —5,1%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EA73E1">
        <w:rPr>
          <w:rFonts w:ascii="Times New Roman" w:hAnsi="Times New Roman"/>
          <w:sz w:val="24"/>
          <w:szCs w:val="24"/>
        </w:rPr>
        <w:t xml:space="preserve"> в стране.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>Отрицательный прирост населения характерен для всех административно- территориальных единиц, однако показатели выше среднерайонного отмечаются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3E1">
        <w:rPr>
          <w:rFonts w:ascii="Times New Roman" w:hAnsi="Times New Roman"/>
          <w:sz w:val="24"/>
          <w:szCs w:val="24"/>
        </w:rPr>
        <w:t>Нижегородской и</w:t>
      </w:r>
      <w:r>
        <w:rPr>
          <w:rFonts w:ascii="Times New Roman" w:hAnsi="Times New Roman"/>
          <w:sz w:val="24"/>
          <w:szCs w:val="24"/>
        </w:rPr>
        <w:t xml:space="preserve"> Кировской областях. 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>Население региона многонационально. Большую часть его представляют русские</w:t>
      </w:r>
      <w:r>
        <w:rPr>
          <w:rFonts w:ascii="Times New Roman" w:hAnsi="Times New Roman"/>
          <w:sz w:val="24"/>
          <w:szCs w:val="24"/>
        </w:rPr>
        <w:t xml:space="preserve"> (95% жителей Нижегородской и 90% Кировской областей, 61% в Мордовии, 48 в Марий-Эл и лишь 27% в Чувашии)</w:t>
      </w:r>
      <w:r w:rsidRPr="00EA73E1">
        <w:rPr>
          <w:rFonts w:ascii="Times New Roman" w:hAnsi="Times New Roman"/>
          <w:sz w:val="24"/>
          <w:szCs w:val="24"/>
        </w:rPr>
        <w:t>, из других национальностей преобладают чуваши</w:t>
      </w:r>
      <w:r>
        <w:rPr>
          <w:rFonts w:ascii="Times New Roman" w:hAnsi="Times New Roman"/>
          <w:sz w:val="24"/>
          <w:szCs w:val="24"/>
        </w:rPr>
        <w:t xml:space="preserve"> (11%)</w:t>
      </w:r>
      <w:r w:rsidRPr="00EA73E1">
        <w:rPr>
          <w:rFonts w:ascii="Times New Roman" w:hAnsi="Times New Roman"/>
          <w:sz w:val="24"/>
          <w:szCs w:val="24"/>
        </w:rPr>
        <w:t>, мордва</w:t>
      </w:r>
      <w:r>
        <w:rPr>
          <w:rFonts w:ascii="Times New Roman" w:hAnsi="Times New Roman"/>
          <w:sz w:val="24"/>
          <w:szCs w:val="24"/>
        </w:rPr>
        <w:t xml:space="preserve"> (4,4%)</w:t>
      </w:r>
      <w:r w:rsidRPr="00EA73E1">
        <w:rPr>
          <w:rFonts w:ascii="Times New Roman" w:hAnsi="Times New Roman"/>
          <w:sz w:val="24"/>
          <w:szCs w:val="24"/>
        </w:rPr>
        <w:t>, марийцы</w:t>
      </w:r>
      <w:r>
        <w:rPr>
          <w:rFonts w:ascii="Times New Roman" w:hAnsi="Times New Roman"/>
          <w:sz w:val="24"/>
          <w:szCs w:val="24"/>
        </w:rPr>
        <w:t xml:space="preserve"> (4,5%) а также </w:t>
      </w:r>
      <w:r w:rsidRPr="00EA73E1">
        <w:rPr>
          <w:rFonts w:ascii="Times New Roman" w:hAnsi="Times New Roman"/>
          <w:sz w:val="24"/>
          <w:szCs w:val="24"/>
        </w:rPr>
        <w:t>татары</w:t>
      </w:r>
      <w:r>
        <w:rPr>
          <w:rFonts w:ascii="Times New Roman" w:hAnsi="Times New Roman"/>
          <w:sz w:val="24"/>
          <w:szCs w:val="24"/>
        </w:rPr>
        <w:t xml:space="preserve"> (2,7%), расселившиеся по всей территории района</w:t>
      </w:r>
      <w:r w:rsidRPr="00EA73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Пестрота национального состава обусловила существенные различия в быте и навыках жителей отдельных местностей района, особенно сельских.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>К числу важнейших предпосылок развития и размещения производительных сил относится обеспеченность региона трудовыми ресурсами. В течение длительного времени регион относился к районам, имеющим избыток трудовых ресурсов, и служил источником для пополнения трудовыми ресурсами других регионов страны. Однако отнесение Волго-Вятского региона к трудоизбыточным в настоящее время следует пересмотреть. Численность экономически активного населения в районе за 1992— 1996 гг. снизилась на 203,1 тыс. чел., 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3E1">
        <w:rPr>
          <w:rFonts w:ascii="Times New Roman" w:hAnsi="Times New Roman"/>
          <w:sz w:val="24"/>
          <w:szCs w:val="24"/>
        </w:rPr>
        <w:t>4,6% и составила 4 063,6 тыс. чел., а занятых в экономике уменьшилась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3E1">
        <w:rPr>
          <w:rFonts w:ascii="Times New Roman" w:hAnsi="Times New Roman"/>
          <w:sz w:val="24"/>
          <w:szCs w:val="24"/>
        </w:rPr>
        <w:t>8,6%, что связано с дальнейшим сокращением работающих в сфере материального производства. Уровень безработных возрос за этот же период с 5,3 до 9,3%.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>Трудоспособное население составляет 4,0 млн. чел., из них в общественном производстве занято 90,7%, в том числе в материальном производстве занято</w:t>
      </w:r>
    </w:p>
    <w:p w:rsidR="00966A3F" w:rsidRPr="00EA73E1" w:rsidRDefault="00966A3F" w:rsidP="00945F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3E1">
        <w:rPr>
          <w:rFonts w:ascii="Times New Roman" w:hAnsi="Times New Roman"/>
          <w:sz w:val="24"/>
          <w:szCs w:val="24"/>
        </w:rPr>
        <w:t xml:space="preserve">69,6%, в непроизводственной сфере — 30,4%. В связи с развитием рыночных отношений, банкротством нерентабельных предприятий, сокращением рабочих мест возрастает удельный вес безработных, особенно в малых и средних городах с моноотраслевой структурой хозяйства. Поэтому в этих городах необходимо широкое развитие малого бизнеса, непроизводственной сферы, что способствовало бы дополнительному привлечению рабочей силы и смягчению уровня безработицы и социальной напряженности в регионе. </w:t>
      </w: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64895">
        <w:rPr>
          <w:rFonts w:ascii="Times New Roman" w:hAnsi="Times New Roman"/>
          <w:b/>
          <w:sz w:val="28"/>
          <w:szCs w:val="28"/>
        </w:rPr>
        <w:t>Специализация района.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Ведущая отрасль хозяйства Волго - Вятского района – промышленность. В ее составе резко выделяется машиностроительный комплекс, в первую очередь определяющий специализацию района в системе территориального разделения труда.  Межрайонные функции выполняют также лесопромышленный и химический комплексы. ТЭК, строительный и АПК имеют внутрирайонное значение. Основу межотраслевых комплексов составляют следующие ЭРЦ: машиностроительный, лесохимический, нефтеэнерго - химический, горно - химический, текстильно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4F26">
        <w:rPr>
          <w:rFonts w:ascii="Times New Roman" w:hAnsi="Times New Roman"/>
          <w:sz w:val="24"/>
          <w:szCs w:val="24"/>
        </w:rPr>
        <w:t>кожевенно) – промышленный, индустриально- строительный, индустриально- аграрный.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 xml:space="preserve">В отраслевой структуре промышленности ведущее место занимают </w:t>
      </w:r>
      <w:r w:rsidRPr="00CE4F26">
        <w:rPr>
          <w:rFonts w:ascii="Times New Roman" w:hAnsi="Times New Roman"/>
          <w:b/>
          <w:sz w:val="24"/>
          <w:szCs w:val="24"/>
        </w:rPr>
        <w:t>машиностроение и металлообработка</w:t>
      </w:r>
      <w:r w:rsidRPr="00CE4F26">
        <w:rPr>
          <w:rFonts w:ascii="Times New Roman" w:hAnsi="Times New Roman"/>
          <w:sz w:val="24"/>
          <w:szCs w:val="24"/>
        </w:rPr>
        <w:t>- 41% от объема промышленной продукции. Далее: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Электроэнергетика (14%)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Пищевая (12%)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Химическая и нефтехимическая(11%)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Лесная, деревообрабатывающая  и ЦБ  (6%)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Черная металлургия (3%)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b/>
          <w:sz w:val="24"/>
          <w:szCs w:val="24"/>
        </w:rPr>
        <w:t>Топливно – энергетический комплекс</w:t>
      </w:r>
      <w:r w:rsidRPr="00CE4F26">
        <w:rPr>
          <w:rFonts w:ascii="Times New Roman" w:hAnsi="Times New Roman"/>
          <w:sz w:val="24"/>
          <w:szCs w:val="24"/>
        </w:rPr>
        <w:t xml:space="preserve"> базируется в основном на привозном угле, природном газе, поступающем из других районов, и местном мазуте. Топливно - энергетический баланс района остродефицитен, и это ограничивает развитие в нем энергоемкий производств. Основную часть электроэнергии дают тепловые электростанции сравнительно небольшой мощности (крупнейшая ТЭЦ – «Чебоксарская – 2» мощность – 460МВт)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На Волге две крупные ГЭС: Горьковская (520МВт) и Чебоксарская (1379МВт) Район не удовлетворяет собственных нужд в электроэнергии поэтому недостающее количество поступает из ОЭС Центра, Поволжья и Северо – Запада.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b/>
          <w:sz w:val="24"/>
          <w:szCs w:val="24"/>
        </w:rPr>
        <w:t>Машиностроительный комплекс</w:t>
      </w:r>
      <w:r w:rsidRPr="00CE4F26">
        <w:rPr>
          <w:rFonts w:ascii="Times New Roman" w:hAnsi="Times New Roman"/>
          <w:sz w:val="24"/>
          <w:szCs w:val="24"/>
        </w:rPr>
        <w:t xml:space="preserve">, формировавший долгое время, отличает сложная структура, высокая концентрация производства, развитые связи по кооперации. Ведущие его отрасли: транспортное машиностроение, электротехника и приборостроение. 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Судостроение - одна из старейших и традиционных отраслей в районе. Его крупнейшее предприятие «Красное Сормово» в Нижнем Новгороде, основанное в середине Х</w:t>
      </w:r>
      <w:r w:rsidRPr="00CE4F26">
        <w:rPr>
          <w:rFonts w:ascii="Times New Roman" w:hAnsi="Times New Roman"/>
          <w:sz w:val="24"/>
          <w:szCs w:val="24"/>
          <w:lang w:val="en-US"/>
        </w:rPr>
        <w:t>I</w:t>
      </w:r>
      <w:r w:rsidRPr="00CE4F26">
        <w:rPr>
          <w:rFonts w:ascii="Times New Roman" w:hAnsi="Times New Roman"/>
          <w:sz w:val="24"/>
          <w:szCs w:val="24"/>
        </w:rPr>
        <w:t>Х в. В настоящее время он выпускает суда различного класса – от теплоходов типа «река - море», пассажирских лайнеров, судов на подводных крыльях до ледоколов и мощных морских железнодорожных паромов. Судостроительные и судоремонтные заводы сосредоточены в основном в Нижегородской обл. на р. Оке( Навашино) и на Волге ( Чкаловск, Городец) . Развитое судостроение обслуживают смежные производства: нижегородский завод «Двигатель революции»( сейчас АООТ «РУМО) выпускает мощные судовые дизели, завод «Теплоход» в г.Боре – судовое оборудование, портовые краны. Комплекс судостроительных, судоремонтных и обслуживающих их предприятий в районе – один из крупнейших в стране.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 xml:space="preserve">Автомобилестроение возглавляет Горьковский автозавод (ГАЗ), построенный в 1932г. Он выпускает грузовые автомобили малой и средней грузоподъемности, легковые автомобили среднего класса « Волга» и микроавтобусы. На его базе создано несколько автомобильных заводов: в Павловске (автобусы), Заволжье (гусеничные тягачи), Шумерле в Чувашии (автофургоны) Саранске (автосамосвалы). 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 xml:space="preserve">Транспортное машиностроение дополняется крупным авиационным заводом «Сокол» в Нижнем Новгороде, на котором производят истребители МиГ – 29 и МиГ – 31, легкие самолеты.  Также есть и другие  предприятия авиационной промышленности, производящие комплектующие детали  в Нижнем Новгороде. Павлове, Кирове, Кирово – Чепецке. 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 xml:space="preserve">Важные составные части машиностроительного комплекса района - электротехническая промышленность и приборостроение. Электротехника наиболее развита в Мордовии и Чувашии, где выделяются Чебоксарский электроаппаратный завод, саранский завод «Электровыпрямитель» и электротехнические заводы ОАО «ЛИСМА» в Рузаевке и Ардатовском районе. Здесь же расположены и заводы кабельных изделий. В Мордовии сформировалось мощное электроламповое производство ( ОАО «ЛИСМА» и «Саранский электроламповый завод»). Центрами приборостроениястали также Йошкар – Ола ( завод «Электроавтоматика»), Чебоксары ( заводы электроизмерительных и электроисполнительных приборов и др.) и Саранск (ОАО «Саранский приборостроительный завод»). Промышленность средств связи представлена АО «Лайме» в Саранске. 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Приборостроение и электронная промышленность размещены главным образом в крупнейших городах района: Нижнем Новгороде (выделяются радиопромышленность), Арзамасе, Правдинске, Чебоксарах, Йошкар – Оле. В Нижнем Новгороде на заводе «Зефс» производят фрезерные станки. Также по размерам и значению выделяют завод автоматических линий для листовой штамповки в Рузаевке и группа инструментальных заводов в Павловске. В Нижегородской обл. и Мордовии развита медико- инструментальная отрасль. В районе производят также технологическое оборудование для химической ( Дзержинск, Рузаевка) и пищевой (Нижний Новгород, новый комплекс в Волжске) промышленности, дробильно- размолочное оборудование, а также тракторостроение ( Выкса).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Машиностроительный комплекс работает в основном на привозном металле. Частично его потребности удовлетворяет собственная металлургия. Постепенно на всех заводах было ликвидировано доменное производство, и они изменили свой профиль. В настоящее время черная металлургия представлена предельными заводами  в Выксе, Нижнем Новгороде, Кулебаказ, Омутнинске, Песковским чугунолитейным, Саранским литейным заводам «Центролит» малой металлургией на крупных машиностроительных предприятиях («Красное Сормово»,  «Красная Этна»), а также трубным заводам в г. Боре.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b/>
          <w:sz w:val="24"/>
          <w:szCs w:val="24"/>
        </w:rPr>
        <w:t>Химический комплекс</w:t>
      </w:r>
      <w:r w:rsidRPr="00CE4F26">
        <w:rPr>
          <w:rFonts w:ascii="Times New Roman" w:hAnsi="Times New Roman"/>
          <w:sz w:val="24"/>
          <w:szCs w:val="24"/>
        </w:rPr>
        <w:t xml:space="preserve"> включает совокупность производств нейте – энергохимического и горно - химического ЭПЦ. Его развитию способствует  выгодное экономико – географическое положение района, наличие значительных водных ресурсов, местное потребление химической продукции, особенно в машиностроение. Нефтеэнергохимический  цикл не имеет начальной стадии: нефть поступает из Сибири и Поволжья. Средняя стадия – нефтепереработка – размещена в Кстово (АО «НОРСИ»). Конечная стадия цикла сосредоточена в Дзержинске (четыре крупных завода). Резинотехническое производство тесно связано с автостроением и представлено Кировским шинным заводом и предприятиями в Саранске и Чебоксарах. Саранск стал также центром химико- фармацевтической отрасли ( АООТ «Биохимик»). В Вурнарах (Чувашия).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Горно - химический цикл «разорван» технологически и территориально. Добыча верхнекамских фосфоритов  (Рудничный) формирует начальную стадию цикла, однако в пределах района их перерабатывают только на фосфоритную муку. Производство продуктов основной химии – мин. удобрений, неорганических кислот, каустической соды – развивается на привозном сырье.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b/>
          <w:sz w:val="24"/>
          <w:szCs w:val="24"/>
        </w:rPr>
        <w:t>Леснопромышленный комплекс</w:t>
      </w:r>
      <w:r w:rsidRPr="00CE4F26">
        <w:rPr>
          <w:rFonts w:ascii="Times New Roman" w:hAnsi="Times New Roman"/>
          <w:sz w:val="24"/>
          <w:szCs w:val="24"/>
        </w:rPr>
        <w:t xml:space="preserve"> – один из ведущих в структуре хозяйства района – базируется на собственных лесных ресурсах, имеет квалифицированные кадры. Его основа – лесоэнергетический цикл, представленный достаточно полно. Заготовки леса ведут главным образом в Кировской и Нижегородской областях. Предприятия по механической обработке древесины тяготеют к районам лесозаготовок. Мебельные предприятия имеются в Нижегородской и Кировской областях, а также в республиках, особенно в Чувашии. НА изготовлении лыж специализированны нововятский и ветлужский комбинаты, музыкальные инструменты выпускают предприятия Кирова и Шумерли. Развито производство целлюлозы, бумаги, картона и разнообразных продуктов лесохимии. ПО выпуску бумаги район – третий в стране. В Балахне работает целлюлозно – картонный комбинат, в Волжске и Правдинске – целлюлозно-бумажные комбинаты. Лесохимические предприятия размещены в основном в Нижегородской области. В Кировской области работает моломский завод. Развивается биохимия, использующая в качестве сырья отходы лесной и деревообрабатывающей промышленности. Кировский биохимический завод – одно из ведущих предприятий  отрасли – выпускает кормовые дрожжи. Кормовые добавки производит также гидролизно – дрожжевой завод в Волжске. 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b/>
          <w:sz w:val="24"/>
          <w:szCs w:val="24"/>
        </w:rPr>
        <w:t>Строительный комплекс</w:t>
      </w:r>
      <w:r>
        <w:rPr>
          <w:rFonts w:ascii="Times New Roman" w:hAnsi="Times New Roman"/>
          <w:sz w:val="24"/>
          <w:szCs w:val="24"/>
        </w:rPr>
        <w:t xml:space="preserve">  р</w:t>
      </w:r>
      <w:r w:rsidRPr="00CE4F26">
        <w:rPr>
          <w:rFonts w:ascii="Times New Roman" w:hAnsi="Times New Roman"/>
          <w:sz w:val="24"/>
          <w:szCs w:val="24"/>
        </w:rPr>
        <w:t>азвит в районе непропорционально, хотя имеющиеся здесь месторождения гипса и другого минерально – строительного сырья создают для него определенную базу. Предприятия по производству стройматериалов размещены в основном в пределах Нижегородской  области и Мордовии (АООТ «Мордовцемент» в Чамзинском районе).  Стекольный завод в г. Боре, выпускающий техническое и оконное стекло, обеспечивает местные потребности и поставляет свою продукцию другим районам.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b/>
          <w:sz w:val="24"/>
          <w:szCs w:val="24"/>
        </w:rPr>
        <w:t>Легкая промышленная.</w:t>
      </w:r>
      <w:r w:rsidRPr="00CE4F26">
        <w:rPr>
          <w:rFonts w:ascii="Times New Roman" w:hAnsi="Times New Roman"/>
          <w:sz w:val="24"/>
          <w:szCs w:val="24"/>
        </w:rPr>
        <w:t xml:space="preserve"> Ее основное центры – Нижний, Киров, Чебоксары, Богородск, Слободской. Текстильно (кожевенно) - промышленный  цикл здесь имеет структуру такую, что кожевенный цикл здесь развит более, чем текстильная. Кожевенно-обувное и овчино – шубное производства связаны с давней специализацией сельского хозяйства и развитием в районе деревенских кожевенных промыслов. Сложились два «гнезда» кожевенного производства: в Богородске вблизи Нижнего Новгорода и и Киров – Слободском. Богородск выделяется многочисленными кожевенными заводами. Слободской специализирован на меховом и овчинно- шубном производстве. В Кирове имеется крупный кожевенно – обувной комбинат. В Богородске, Кирове, Йошкар – Оле производят также искусственную кожу, часть которой используют в автомобильной промышленности.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 xml:space="preserve">Текстильная промышленность вначале развивалась на местном сырье – льне и конопле. Здесь действуют пенько- и льнозаводы, вырабатывающие волокнистое сырье, канатно- шпагатные фабрики ( Горбатов, Саранск) имеется производство льняных тканей (Нижегородский льнокомбинат). Хлопок производят на крупнейшем предприятии района – Чебоксарском хлопчатобумажном комбинате. Другой комбинат в Цивильске. 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Особое место занимают трудоемкие художественные деревянные промыслы. Широкой известностью пользуются яркие, расписанные киноварью и золотом деревянные изделия Семеновского ХПО «Хохломская роспись», вятские поделки из капана (наплыв на стволах, ветвях и корнях деревьев), деревянные игрушки, производимые в Кирове, изделия из бересты народного художественного промысла « Полен» в республике Марий Эл.</w:t>
      </w:r>
    </w:p>
    <w:p w:rsidR="00966A3F" w:rsidRPr="00CE4F26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>Агропромышленный комплекс района по своей специализации типичен для нечерноземной зоны России. Сельскохозяйственные угодия занимают 40% территории района, из них ¾ - пашня, ¼ луга и пастбища. Распаханность земель Правобережья вдвое выше, чем Заволжья. Пахотные массивы, как и во всей Нечерноземной полосе, мозаичны, пестры: в северной части они перемежаются с лесами и болотами, в южной изрезаны оврагами.</w:t>
      </w:r>
    </w:p>
    <w:p w:rsidR="00966A3F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F26">
        <w:rPr>
          <w:rFonts w:ascii="Times New Roman" w:hAnsi="Times New Roman"/>
          <w:sz w:val="24"/>
          <w:szCs w:val="24"/>
        </w:rPr>
        <w:t xml:space="preserve">Структуре посевных площадей близка к среднероссийской: на зерновые приходится 50%, на кормовые - 43%, на картофель и овощи  - 6%. Незначительна доля технических культур (менее 1%). Земледелие  специализируется в основном на производстве фуражного и продовольственного зерна, картофеля, некоторых технических культур. Овощеводство развито в пригородных зонах крупных городов и по долинам рек Волги и Камы. Как и в РФ в целом, более 80% картофеля и овощей выращивают в личных хозяйствах. </w:t>
      </w:r>
    </w:p>
    <w:p w:rsidR="00966A3F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выпаса скота используют разнотравные луга на пойменных землях и лесных полянах. На этой базе развивается животноводство. Его доля в валом объеме продукции сельского хозяйства более 55%. Поголовья крупного рогатого скота составляет 2, 2 млн голов, свиней – 1, 2 млн, овец и коз – 660 тыс. В Заволжье вблизи городов организовано животноводство молочно- мясного направления, а в Правобережье – мясо – молочного, сочетающегося со свиноводством. В Мордовии и Чувашии издавна занимаются пчеловодством. Основные сельскохозяйственные территории АПК: 1) сильно распаханная часть Правобережья Волги и Вятки; здесь преобладают посевы зерновых культур, картофеля, конопли, махорки, хмеля, развиты садоводство, пчеловодство; 2) менее распаханное Заволжье с льно – молочной специализацией хозяйства; 3) северная часть района, незначительно распаханная с отдельными очагами сельскохозяйственного производства; 4) пригородные зоны овоще - молочного хозяйства, крупнейшая из них размещена вокруг Нижегородского промышленного узла. </w:t>
      </w:r>
    </w:p>
    <w:p w:rsidR="00966A3F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Пищевая промышленность не имеет в районе крупной сырьевой базы и, следовательно, в какой- то мере зависит от привозного сырья. Большую часть ее продукции вырабатывают предприятия Нижегородской и Кировской областей. Издавна развито мукомольное производство. </w:t>
      </w:r>
      <w:r>
        <w:rPr>
          <w:rFonts w:ascii="Times New Roman" w:hAnsi="Times New Roman"/>
          <w:sz w:val="24"/>
          <w:szCs w:val="24"/>
        </w:rPr>
        <w:br/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895">
        <w:rPr>
          <w:rFonts w:ascii="Times New Roman" w:hAnsi="Times New Roman"/>
          <w:sz w:val="28"/>
          <w:szCs w:val="28"/>
        </w:rPr>
        <w:t>Транспорт Волго – вятского района.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Волго-Вятский регион располагает всеми видами транспорта — железнодорожным, речным, автомобильным, трубопроводным, воздушным.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Наибольшее значение имеет железнодорожный транспорт, на долю которого приходится свыше 2/3 всех межрайонных перевозок. Бедность Волго-Вятского региона минерально-сырьевыми и топливными ресурсами определяет особенности транспортно-экономических связей. В структуре грузоперевозок значительный удельный вес занимают топливо, особенно уголь, а также черные металлы и сырье для химической промышленности. На внутрирегиональные связи приходится около 20% всех грузов, перевозимых железнодорожным транспортом. За пределы региона вывозятся: древесина, нефтепродукты, разнообразная продукция машиностроения, цемент. Во внутрирегиональных перевозках преобладают древесина и строительные материалы. Система широтных железнодорожных магистралей, представленная в регионе, обеспечивает интенсивно растущий транспортно-экономический обмен между восточными и западными регионами</w:t>
      </w:r>
      <w:r>
        <w:rPr>
          <w:rFonts w:ascii="Times New Roman" w:hAnsi="Times New Roman"/>
          <w:sz w:val="24"/>
          <w:szCs w:val="24"/>
        </w:rPr>
        <w:t>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России. Наиболее тесные связи Волго-Вятский регион имеет с Центральным, Поволжским, Уральским районами России.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Географическое положение Волго-Вятского района на Волжской магистрали с ее разветвленными судоходными притоками (Ока, Вятка и др.) создает благоприятные условия для развития речного транспорта и тесного его взаимодействия с железнодорожным. Нижегородский водно - транспортный узел является по речному грузообороту крупнейшим в России. С реки на железную дорогу ведется перегрузка угля, соли, металла, хлебных грузов, цемента, строительных материалов, поступающих из Поволжского, Северо - Кавказского, Центрального и других регионов европейской части. С железной дороги на водную магистраль идет перевалка леса, лесопродуктов, разнообразных химических грузов, металлического лома, различных видов машин и оборудования.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Во внутренних грузоперевозках района широко используется автомобильный транспорт. Однако недостаточная протяженность автомобильных дорог с твердым покрытием, особенно в сельской местности, сдерживает развитие внутрирегиональных перевозок.</w:t>
      </w:r>
    </w:p>
    <w:p w:rsidR="00966A3F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Все большее место в грузообороте региона занимает трубопроводный транспорт. По территории района проходят три нефтепровода, проложенные от Альметьевска (Татарстан) до Нижнего Новгорода, по которым поступает не только поволжская, но и сибирская нефть. Проложенная сеть газопроводов позволяет транспортировать природный газ из Западной Сибири и Поволжья.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64895">
        <w:rPr>
          <w:rFonts w:ascii="Times New Roman" w:hAnsi="Times New Roman"/>
          <w:b/>
          <w:sz w:val="28"/>
          <w:szCs w:val="28"/>
        </w:rPr>
        <w:t>Экономические связи.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 xml:space="preserve">Преобладание продукции отраслей обрабатывающей промышленности определило превышение ввоза продукции над вывозом.    </w:t>
      </w:r>
    </w:p>
    <w:p w:rsidR="00966A3F" w:rsidRPr="00164895" w:rsidRDefault="00966A3F" w:rsidP="00945F7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895">
        <w:rPr>
          <w:rFonts w:ascii="Times New Roman" w:hAnsi="Times New Roman"/>
          <w:sz w:val="24"/>
          <w:szCs w:val="24"/>
        </w:rPr>
        <w:t>Волго-Вятский регион имеет недостаточно развитую внешнеэкономическую деятельность. Главным экспортером региона выступает Нижегородская область, на долю которой приходится 58% всех экспортных поставок. Активному выходу района на международные рынки препятствуют такие факторы, как невысокий уровень научно-технического развития производства, несовершенство форм и методов включения хозяйства региона во внешнеэкономические связи. Почти половина экспортных поставок региона приходится на машиностроение, что соответствует структуре его промышленного производства. Вместе с тем выпускаемая продукция машиностроительных предприятий района в большинстве случаев имеет невысокое качество и не отвечает высоким требованиям мировых стандартов. В настоящее время создается новый механизм участия республик, краев и областей в международном разделении труда, более полно учитывающий местные особенности и интересы в увеличении экспорта и рассчитанный на широкое использование местных ресурсов во внешнеторговом обороте России.</w:t>
      </w:r>
    </w:p>
    <w:p w:rsidR="00966A3F" w:rsidRDefault="00966A3F" w:rsidP="00945F73">
      <w:pPr>
        <w:ind w:firstLine="540"/>
        <w:jc w:val="both"/>
      </w:pPr>
    </w:p>
    <w:p w:rsidR="00966A3F" w:rsidRDefault="00966A3F" w:rsidP="00945F73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A3F" w:rsidRPr="00EA73E1" w:rsidRDefault="00966A3F" w:rsidP="00945F73">
      <w:pPr>
        <w:tabs>
          <w:tab w:val="left" w:pos="172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66A3F" w:rsidRPr="00EA73E1" w:rsidSect="00414E0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3F" w:rsidRDefault="00966A3F" w:rsidP="00A57F6C">
      <w:pPr>
        <w:spacing w:after="0" w:line="240" w:lineRule="auto"/>
      </w:pPr>
      <w:r>
        <w:separator/>
      </w:r>
    </w:p>
  </w:endnote>
  <w:endnote w:type="continuationSeparator" w:id="1">
    <w:p w:rsidR="00966A3F" w:rsidRDefault="00966A3F" w:rsidP="00A5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F" w:rsidRDefault="00966A3F" w:rsidP="00C95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A3F" w:rsidRDefault="00966A3F" w:rsidP="00945F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F" w:rsidRDefault="00966A3F" w:rsidP="00C95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6A3F" w:rsidRDefault="00966A3F" w:rsidP="00945F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3F" w:rsidRDefault="00966A3F" w:rsidP="00A57F6C">
      <w:pPr>
        <w:spacing w:after="0" w:line="240" w:lineRule="auto"/>
      </w:pPr>
      <w:r>
        <w:separator/>
      </w:r>
    </w:p>
  </w:footnote>
  <w:footnote w:type="continuationSeparator" w:id="1">
    <w:p w:rsidR="00966A3F" w:rsidRDefault="00966A3F" w:rsidP="00A57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245"/>
    <w:rsid w:val="00074D64"/>
    <w:rsid w:val="000860C4"/>
    <w:rsid w:val="00164895"/>
    <w:rsid w:val="00315B6E"/>
    <w:rsid w:val="00414E04"/>
    <w:rsid w:val="00423574"/>
    <w:rsid w:val="00424AA6"/>
    <w:rsid w:val="00541ABE"/>
    <w:rsid w:val="005D18AB"/>
    <w:rsid w:val="007D1C03"/>
    <w:rsid w:val="00805245"/>
    <w:rsid w:val="00880E17"/>
    <w:rsid w:val="00945F73"/>
    <w:rsid w:val="00966A3F"/>
    <w:rsid w:val="009F1834"/>
    <w:rsid w:val="00A57F6C"/>
    <w:rsid w:val="00BA0432"/>
    <w:rsid w:val="00BA497E"/>
    <w:rsid w:val="00BA5EEA"/>
    <w:rsid w:val="00BC12BA"/>
    <w:rsid w:val="00C7498F"/>
    <w:rsid w:val="00C95DED"/>
    <w:rsid w:val="00CD5C24"/>
    <w:rsid w:val="00CE4F26"/>
    <w:rsid w:val="00D41EDF"/>
    <w:rsid w:val="00DF09D0"/>
    <w:rsid w:val="00E324DC"/>
    <w:rsid w:val="00EA73E1"/>
    <w:rsid w:val="00F33E1E"/>
    <w:rsid w:val="00F83645"/>
    <w:rsid w:val="00FB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A497E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5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F6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F6C"/>
    <w:rPr>
      <w:rFonts w:cs="Times New Roman"/>
    </w:rPr>
  </w:style>
  <w:style w:type="character" w:styleId="PageNumber">
    <w:name w:val="page number"/>
    <w:basedOn w:val="DefaultParagraphFont"/>
    <w:uiPriority w:val="99"/>
    <w:rsid w:val="00945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16</Pages>
  <Words>4272</Words>
  <Characters>24352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4</cp:revision>
  <dcterms:created xsi:type="dcterms:W3CDTF">2010-04-25T13:35:00Z</dcterms:created>
  <dcterms:modified xsi:type="dcterms:W3CDTF">2010-04-26T08:55:00Z</dcterms:modified>
</cp:coreProperties>
</file>